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E7E3" w14:textId="77777777" w:rsidR="004E5302" w:rsidRPr="00C2367B" w:rsidRDefault="004E5302" w:rsidP="004E5302">
      <w:pPr>
        <w:jc w:val="center"/>
        <w:rPr>
          <w:rFonts w:ascii="Cambria" w:hAnsi="Cambria"/>
          <w:b/>
          <w:sz w:val="32"/>
        </w:rPr>
      </w:pPr>
      <w:r>
        <w:rPr>
          <w:rFonts w:ascii="Cambria" w:hAnsi="Cambria"/>
          <w:b/>
          <w:sz w:val="32"/>
        </w:rPr>
        <w:t>Special Blessing Options</w:t>
      </w:r>
    </w:p>
    <w:p w14:paraId="694CA26A" w14:textId="77777777" w:rsidR="004E5302" w:rsidRPr="00867F63" w:rsidRDefault="004E5302" w:rsidP="004E5302">
      <w:pPr>
        <w:jc w:val="center"/>
        <w:rPr>
          <w:rFonts w:ascii="Cambria" w:hAnsi="Cambria"/>
          <w:b/>
          <w:sz w:val="32"/>
        </w:rPr>
      </w:pPr>
      <w:proofErr w:type="gramStart"/>
      <w:r>
        <w:rPr>
          <w:rFonts w:ascii="Cambria" w:hAnsi="Cambria"/>
          <w:b/>
          <w:sz w:val="32"/>
        </w:rPr>
        <w:t>f</w:t>
      </w:r>
      <w:r w:rsidRPr="00867F63">
        <w:rPr>
          <w:rFonts w:ascii="Cambria" w:hAnsi="Cambria"/>
          <w:b/>
          <w:sz w:val="32"/>
        </w:rPr>
        <w:t>or</w:t>
      </w:r>
      <w:proofErr w:type="gramEnd"/>
      <w:r>
        <w:rPr>
          <w:rFonts w:ascii="Cambria" w:hAnsi="Cambria"/>
          <w:b/>
          <w:sz w:val="32"/>
        </w:rPr>
        <w:t xml:space="preserve"> the</w:t>
      </w:r>
      <w:r w:rsidRPr="00867F63">
        <w:rPr>
          <w:rFonts w:ascii="Cambria" w:hAnsi="Cambria"/>
          <w:b/>
          <w:sz w:val="32"/>
        </w:rPr>
        <w:t xml:space="preserve"> Solemnity of Christ the King</w:t>
      </w:r>
    </w:p>
    <w:p w14:paraId="3BFFAA21" w14:textId="77777777" w:rsidR="005E491D" w:rsidRDefault="005E491D"/>
    <w:p w14:paraId="5A2E83DC" w14:textId="77777777" w:rsidR="004E5302" w:rsidRDefault="004E5302"/>
    <w:p w14:paraId="458580E3" w14:textId="77777777" w:rsidR="004E5302" w:rsidRDefault="004E5302">
      <w:r>
        <w:t xml:space="preserve">Consider offering a blessing over young people present in the assembly, either as a conclusion to the Prayer of the Faithful (Universal Prayer) in lieu of the concluding prayer or as a closing blessing for the Mass. This may be done at the discretion of the pastor/ presider, in light of the norms and customs of the local community. The following blessing prayers are provided here for your consideration; however, liturgical planners and celebrants may wish to use one of the options found within the </w:t>
      </w:r>
      <w:r w:rsidRPr="004E5302">
        <w:rPr>
          <w:i/>
        </w:rPr>
        <w:t>Book of Blessings</w:t>
      </w:r>
      <w:r>
        <w:t xml:space="preserve"> or from the </w:t>
      </w:r>
      <w:r w:rsidRPr="004E5302">
        <w:rPr>
          <w:i/>
        </w:rPr>
        <w:t>Catholic Household Blessings and Prayers</w:t>
      </w:r>
      <w:r>
        <w:t>.</w:t>
      </w:r>
    </w:p>
    <w:p w14:paraId="2DAE68DF" w14:textId="77777777" w:rsidR="004E5302" w:rsidRDefault="004E5302"/>
    <w:p w14:paraId="16F9F5C7" w14:textId="77777777" w:rsidR="004E5302" w:rsidRDefault="004E5302">
      <w:r>
        <w:t>Prior to the blessing, celebrants can invite young people forward, or to invite them to stand up or step out into the aisle of their church, so that they can be recognized and prayed over by the assembly.</w:t>
      </w:r>
    </w:p>
    <w:p w14:paraId="0E5680B4" w14:textId="77777777" w:rsidR="004E5302" w:rsidRDefault="004E5302"/>
    <w:p w14:paraId="27942FB7" w14:textId="77777777" w:rsidR="004E5302" w:rsidRPr="004E5302" w:rsidRDefault="004E5302">
      <w:pPr>
        <w:rPr>
          <w:rStyle w:val="IntenseReference"/>
          <w:color w:val="auto"/>
          <w:sz w:val="28"/>
        </w:rPr>
      </w:pPr>
      <w:r w:rsidRPr="004E5302">
        <w:rPr>
          <w:rStyle w:val="IntenseReference"/>
          <w:color w:val="auto"/>
          <w:sz w:val="28"/>
        </w:rPr>
        <w:t>Option 1:</w:t>
      </w:r>
    </w:p>
    <w:p w14:paraId="7AF74D67" w14:textId="77777777" w:rsidR="004E5302" w:rsidRDefault="004E5302"/>
    <w:p w14:paraId="7C616505" w14:textId="77777777" w:rsidR="004E5302" w:rsidRDefault="004E5302" w:rsidP="004E5302">
      <w:pPr>
        <w:ind w:left="720"/>
      </w:pPr>
      <w:r>
        <w:t xml:space="preserve">God of infinite majesty, </w:t>
      </w:r>
    </w:p>
    <w:p w14:paraId="3F6D73B7" w14:textId="77777777" w:rsidR="004E5302" w:rsidRDefault="004E5302" w:rsidP="004E5302">
      <w:pPr>
        <w:ind w:left="720"/>
      </w:pPr>
      <w:r>
        <w:t xml:space="preserve">We ask your blessing upon these young people. </w:t>
      </w:r>
    </w:p>
    <w:p w14:paraId="64FD19E8" w14:textId="77777777" w:rsidR="004E5302" w:rsidRDefault="004E5302" w:rsidP="004E5302">
      <w:pPr>
        <w:ind w:left="720"/>
      </w:pPr>
      <w:r>
        <w:t xml:space="preserve">May they come to know you and witness to your saving </w:t>
      </w:r>
      <w:proofErr w:type="gramStart"/>
      <w:r>
        <w:t>power.</w:t>
      </w:r>
      <w:proofErr w:type="gramEnd"/>
      <w:r>
        <w:t xml:space="preserve"> </w:t>
      </w:r>
    </w:p>
    <w:p w14:paraId="5CD7BEBC" w14:textId="77777777" w:rsidR="004E5302" w:rsidRDefault="004E5302" w:rsidP="004E5302">
      <w:pPr>
        <w:ind w:left="720"/>
      </w:pPr>
      <w:r>
        <w:t xml:space="preserve">Bless and keep them always, strengthen them for the journey ahead, </w:t>
      </w:r>
    </w:p>
    <w:p w14:paraId="5BBD09E3" w14:textId="77777777" w:rsidR="004E5302" w:rsidRDefault="004E5302" w:rsidP="004E5302">
      <w:pPr>
        <w:ind w:left="720"/>
      </w:pPr>
      <w:proofErr w:type="gramStart"/>
      <w:r>
        <w:t>challenge</w:t>
      </w:r>
      <w:proofErr w:type="gramEnd"/>
      <w:r>
        <w:t xml:space="preserve"> them to be faithful to your Word and to live lives of integrity, </w:t>
      </w:r>
    </w:p>
    <w:p w14:paraId="7E313043" w14:textId="77777777" w:rsidR="004E5302" w:rsidRDefault="004E5302" w:rsidP="004E5302">
      <w:pPr>
        <w:ind w:left="720"/>
      </w:pPr>
      <w:proofErr w:type="gramStart"/>
      <w:r>
        <w:t>and</w:t>
      </w:r>
      <w:proofErr w:type="gramEnd"/>
      <w:r>
        <w:t xml:space="preserve"> grant them a prophetic spirit to transform the world by your love. </w:t>
      </w:r>
    </w:p>
    <w:p w14:paraId="401582A2" w14:textId="77777777" w:rsidR="004E5302" w:rsidRDefault="004E5302" w:rsidP="004E5302">
      <w:pPr>
        <w:ind w:left="720"/>
      </w:pPr>
      <w:r>
        <w:t xml:space="preserve">Help all of us, also, to accompany these young men and women, </w:t>
      </w:r>
    </w:p>
    <w:p w14:paraId="14416A47" w14:textId="77777777" w:rsidR="004E5302" w:rsidRDefault="004E5302" w:rsidP="004E5302">
      <w:pPr>
        <w:ind w:left="720"/>
      </w:pPr>
      <w:proofErr w:type="gramStart"/>
      <w:r>
        <w:t>through</w:t>
      </w:r>
      <w:proofErr w:type="gramEnd"/>
      <w:r>
        <w:t xml:space="preserve"> the joys, struggles, and experiences of their everyday lives, </w:t>
      </w:r>
    </w:p>
    <w:p w14:paraId="2C96EF13" w14:textId="77777777" w:rsidR="004E5302" w:rsidRDefault="004E5302" w:rsidP="004E5302">
      <w:pPr>
        <w:ind w:left="720"/>
      </w:pPr>
      <w:proofErr w:type="gramStart"/>
      <w:r>
        <w:t>and</w:t>
      </w:r>
      <w:proofErr w:type="gramEnd"/>
      <w:r>
        <w:t xml:space="preserve"> grant us the humility to learn from and be inspired by the young. </w:t>
      </w:r>
    </w:p>
    <w:p w14:paraId="355E781B" w14:textId="77777777" w:rsidR="004E5302" w:rsidRDefault="004E5302" w:rsidP="004E5302">
      <w:pPr>
        <w:ind w:left="720"/>
      </w:pPr>
      <w:r>
        <w:t xml:space="preserve">Through our Lord Jesus Christ, </w:t>
      </w:r>
      <w:proofErr w:type="gramStart"/>
      <w:r>
        <w:t>your</w:t>
      </w:r>
      <w:proofErr w:type="gramEnd"/>
      <w:r>
        <w:t xml:space="preserve"> Son, </w:t>
      </w:r>
    </w:p>
    <w:p w14:paraId="0432733D" w14:textId="77777777" w:rsidR="004E5302" w:rsidRDefault="004E5302" w:rsidP="004E5302">
      <w:pPr>
        <w:ind w:left="720"/>
      </w:pPr>
      <w:proofErr w:type="gramStart"/>
      <w:r>
        <w:t>who</w:t>
      </w:r>
      <w:proofErr w:type="gramEnd"/>
      <w:r>
        <w:t xml:space="preserve"> lives and reigns with you in the unity of the Holy Spir</w:t>
      </w:r>
      <w:r>
        <w:t>i</w:t>
      </w:r>
      <w:r>
        <w:t xml:space="preserve">t, </w:t>
      </w:r>
    </w:p>
    <w:p w14:paraId="1E7B8CF5" w14:textId="77777777" w:rsidR="004E5302" w:rsidRDefault="004E5302" w:rsidP="004E5302">
      <w:pPr>
        <w:ind w:left="720"/>
      </w:pPr>
      <w:r>
        <w:t xml:space="preserve">God, for ever and ever. </w:t>
      </w:r>
    </w:p>
    <w:p w14:paraId="04DB4369" w14:textId="77777777" w:rsidR="004E5302" w:rsidRDefault="004E5302" w:rsidP="004E5302">
      <w:pPr>
        <w:ind w:left="720"/>
      </w:pPr>
      <w:r>
        <w:t>R</w:t>
      </w:r>
      <w:proofErr w:type="gramStart"/>
      <w:r>
        <w:t>:/</w:t>
      </w:r>
      <w:proofErr w:type="gramEnd"/>
      <w:r>
        <w:t xml:space="preserve"> </w:t>
      </w:r>
      <w:r w:rsidRPr="004E5302">
        <w:rPr>
          <w:i/>
        </w:rPr>
        <w:t>Amen.</w:t>
      </w:r>
    </w:p>
    <w:p w14:paraId="6AB5D3A8" w14:textId="77777777" w:rsidR="004E5302" w:rsidRDefault="004E5302"/>
    <w:p w14:paraId="5C85BCEE" w14:textId="77777777" w:rsidR="004E5302" w:rsidRDefault="004E5302"/>
    <w:p w14:paraId="11ADDBB1" w14:textId="77777777" w:rsidR="004E5302" w:rsidRPr="004E5302" w:rsidRDefault="004E5302">
      <w:pPr>
        <w:rPr>
          <w:rStyle w:val="IntenseReference"/>
          <w:color w:val="auto"/>
          <w:sz w:val="28"/>
        </w:rPr>
      </w:pPr>
      <w:r w:rsidRPr="004E5302">
        <w:rPr>
          <w:rStyle w:val="IntenseReference"/>
          <w:color w:val="auto"/>
          <w:sz w:val="28"/>
        </w:rPr>
        <w:t xml:space="preserve">Option 2: </w:t>
      </w:r>
    </w:p>
    <w:p w14:paraId="55D1D7FC" w14:textId="77777777" w:rsidR="004E5302" w:rsidRDefault="004E5302"/>
    <w:p w14:paraId="6E57D1B6" w14:textId="77777777" w:rsidR="004E5302" w:rsidRDefault="004E5302" w:rsidP="004E5302">
      <w:pPr>
        <w:ind w:left="720"/>
      </w:pPr>
      <w:r>
        <w:t xml:space="preserve">God of power and might, </w:t>
      </w:r>
    </w:p>
    <w:p w14:paraId="3A1513ED" w14:textId="77777777" w:rsidR="004E5302" w:rsidRDefault="004E5302" w:rsidP="004E5302">
      <w:pPr>
        <w:ind w:left="720"/>
      </w:pPr>
      <w:r>
        <w:t xml:space="preserve">We ask your blessing upon these young people. </w:t>
      </w:r>
    </w:p>
    <w:p w14:paraId="55AA38A6" w14:textId="77777777" w:rsidR="004E5302" w:rsidRDefault="004E5302" w:rsidP="004E5302">
      <w:pPr>
        <w:ind w:left="720"/>
      </w:pPr>
      <w:r>
        <w:t xml:space="preserve">May they continue to grow in wisdom, knowledge, and </w:t>
      </w:r>
      <w:proofErr w:type="gramStart"/>
      <w:r>
        <w:t>understanding.</w:t>
      </w:r>
      <w:proofErr w:type="gramEnd"/>
      <w:r>
        <w:t xml:space="preserve"> </w:t>
      </w:r>
    </w:p>
    <w:p w14:paraId="7E4C1211" w14:textId="77777777" w:rsidR="004E5302" w:rsidRDefault="004E5302" w:rsidP="004E5302">
      <w:pPr>
        <w:ind w:left="720"/>
      </w:pPr>
      <w:r>
        <w:t xml:space="preserve">Bless their endeavors and actions, that they may be a blessing to their peers. </w:t>
      </w:r>
    </w:p>
    <w:p w14:paraId="475E073E" w14:textId="77777777" w:rsidR="004E5302" w:rsidRDefault="004E5302" w:rsidP="004E5302">
      <w:pPr>
        <w:ind w:left="720"/>
      </w:pPr>
      <w:r>
        <w:t xml:space="preserve">Open their minds to your wisdom, open their hearts to your love, and </w:t>
      </w:r>
    </w:p>
    <w:p w14:paraId="7D48B31B" w14:textId="77777777" w:rsidR="004E5302" w:rsidRDefault="004E5302" w:rsidP="004E5302">
      <w:pPr>
        <w:ind w:left="720"/>
      </w:pPr>
      <w:proofErr w:type="gramStart"/>
      <w:r>
        <w:t>open</w:t>
      </w:r>
      <w:proofErr w:type="gramEnd"/>
      <w:r>
        <w:t xml:space="preserve"> their hands to transform their world toward the Kingdom of God. </w:t>
      </w:r>
    </w:p>
    <w:p w14:paraId="690C0DFD" w14:textId="77777777" w:rsidR="004E5302" w:rsidRDefault="004E5302" w:rsidP="004E5302">
      <w:pPr>
        <w:ind w:left="720"/>
      </w:pPr>
      <w:r>
        <w:t xml:space="preserve">And for all of us, O Lord, grant a willing spirit to walk with them. </w:t>
      </w:r>
    </w:p>
    <w:p w14:paraId="0E81946E" w14:textId="77777777" w:rsidR="004E5302" w:rsidRDefault="004E5302" w:rsidP="004E5302">
      <w:pPr>
        <w:ind w:left="720"/>
      </w:pPr>
      <w:r>
        <w:t xml:space="preserve">Fill us with the words to say as we teach and guide them, and </w:t>
      </w:r>
    </w:p>
    <w:p w14:paraId="1C27FA8F" w14:textId="77777777" w:rsidR="004E5302" w:rsidRDefault="004E5302" w:rsidP="004E5302">
      <w:pPr>
        <w:ind w:left="720"/>
      </w:pPr>
      <w:proofErr w:type="gramStart"/>
      <w:r>
        <w:t>give</w:t>
      </w:r>
      <w:proofErr w:type="gramEnd"/>
      <w:r>
        <w:t xml:space="preserve"> us the ears to hear as we listen and learn from them, too. </w:t>
      </w:r>
    </w:p>
    <w:p w14:paraId="44C3F513" w14:textId="77777777" w:rsidR="004E5302" w:rsidRDefault="004E5302" w:rsidP="004E5302">
      <w:pPr>
        <w:ind w:left="720"/>
      </w:pPr>
      <w:r>
        <w:t xml:space="preserve">Through our Lord Jesus Christ, </w:t>
      </w:r>
      <w:proofErr w:type="gramStart"/>
      <w:r>
        <w:t>your</w:t>
      </w:r>
      <w:proofErr w:type="gramEnd"/>
      <w:r>
        <w:t xml:space="preserve"> Son, </w:t>
      </w:r>
    </w:p>
    <w:p w14:paraId="2C9DAB6D" w14:textId="77777777" w:rsidR="004E5302" w:rsidRDefault="004E5302" w:rsidP="004E5302">
      <w:pPr>
        <w:ind w:left="720"/>
      </w:pPr>
      <w:proofErr w:type="gramStart"/>
      <w:r>
        <w:t>who</w:t>
      </w:r>
      <w:proofErr w:type="gramEnd"/>
      <w:r>
        <w:t xml:space="preserve"> lives and reigns with you in the unity of the Holy Spirit, </w:t>
      </w:r>
    </w:p>
    <w:p w14:paraId="37C6400D" w14:textId="77777777" w:rsidR="004E5302" w:rsidRDefault="004E5302" w:rsidP="004E5302">
      <w:pPr>
        <w:ind w:left="720"/>
      </w:pPr>
      <w:r>
        <w:t xml:space="preserve">God, for ever and ever. </w:t>
      </w:r>
    </w:p>
    <w:p w14:paraId="4B940931" w14:textId="77777777" w:rsidR="004E5302" w:rsidRDefault="004E5302" w:rsidP="004E5302">
      <w:pPr>
        <w:ind w:left="720"/>
      </w:pPr>
      <w:r>
        <w:t>R</w:t>
      </w:r>
      <w:proofErr w:type="gramStart"/>
      <w:r>
        <w:t>:/</w:t>
      </w:r>
      <w:proofErr w:type="gramEnd"/>
      <w:r>
        <w:t xml:space="preserve"> </w:t>
      </w:r>
      <w:r w:rsidRPr="004E5302">
        <w:rPr>
          <w:i/>
        </w:rPr>
        <w:t>Amen.</w:t>
      </w:r>
      <w:r>
        <w:t xml:space="preserve"> </w:t>
      </w:r>
    </w:p>
    <w:p w14:paraId="093167CF" w14:textId="77777777" w:rsidR="004E5302" w:rsidRDefault="004E5302"/>
    <w:p w14:paraId="47681CDB" w14:textId="77777777" w:rsidR="004E5302" w:rsidRPr="004E5302" w:rsidRDefault="004E5302">
      <w:pPr>
        <w:rPr>
          <w:rStyle w:val="IntenseReference"/>
          <w:color w:val="auto"/>
          <w:sz w:val="28"/>
        </w:rPr>
      </w:pPr>
      <w:r w:rsidRPr="004E5302">
        <w:rPr>
          <w:rStyle w:val="IntenseReference"/>
          <w:color w:val="auto"/>
          <w:sz w:val="28"/>
        </w:rPr>
        <w:t xml:space="preserve">Option 3: </w:t>
      </w:r>
    </w:p>
    <w:p w14:paraId="0027E14B" w14:textId="77777777" w:rsidR="004E5302" w:rsidRDefault="004E5302"/>
    <w:p w14:paraId="14FAA4A9" w14:textId="77777777" w:rsidR="004E5302" w:rsidRDefault="004E5302" w:rsidP="004E5302">
      <w:pPr>
        <w:ind w:left="720"/>
      </w:pPr>
      <w:bookmarkStart w:id="0" w:name="_GoBack"/>
      <w:r>
        <w:t xml:space="preserve">Good and gracious God, </w:t>
      </w:r>
    </w:p>
    <w:p w14:paraId="6E8B9387" w14:textId="77777777" w:rsidR="004E5302" w:rsidRDefault="004E5302" w:rsidP="004E5302">
      <w:pPr>
        <w:ind w:left="720"/>
      </w:pPr>
      <w:r>
        <w:t xml:space="preserve">King of the universe, </w:t>
      </w:r>
    </w:p>
    <w:p w14:paraId="7BA789B9" w14:textId="77777777" w:rsidR="004E5302" w:rsidRDefault="004E5302" w:rsidP="004E5302">
      <w:pPr>
        <w:ind w:left="720"/>
      </w:pPr>
      <w:proofErr w:type="gramStart"/>
      <w:r>
        <w:t>we</w:t>
      </w:r>
      <w:proofErr w:type="gramEnd"/>
      <w:r>
        <w:t xml:space="preserve"> ask your blessing upon the young people gathered here, </w:t>
      </w:r>
    </w:p>
    <w:p w14:paraId="655B6EF9" w14:textId="77777777" w:rsidR="004E5302" w:rsidRDefault="004E5302" w:rsidP="004E5302">
      <w:pPr>
        <w:ind w:left="720"/>
      </w:pPr>
      <w:proofErr w:type="gramStart"/>
      <w:r>
        <w:t>and</w:t>
      </w:r>
      <w:proofErr w:type="gramEnd"/>
      <w:r>
        <w:t xml:space="preserve"> for all youth and young adults beyond our community. </w:t>
      </w:r>
    </w:p>
    <w:p w14:paraId="7FBD2E87" w14:textId="77777777" w:rsidR="004E5302" w:rsidRDefault="004E5302" w:rsidP="004E5302">
      <w:pPr>
        <w:ind w:left="720"/>
      </w:pPr>
      <w:r>
        <w:t xml:space="preserve">Bless and keep them, </w:t>
      </w:r>
    </w:p>
    <w:p w14:paraId="17AEFCB6" w14:textId="77777777" w:rsidR="004E5302" w:rsidRDefault="004E5302" w:rsidP="004E5302">
      <w:pPr>
        <w:ind w:left="720"/>
      </w:pPr>
      <w:proofErr w:type="gramStart"/>
      <w:r>
        <w:t>so</w:t>
      </w:r>
      <w:proofErr w:type="gramEnd"/>
      <w:r>
        <w:t xml:space="preserve"> that they may know they are infinitely loved (cf. CV 112). </w:t>
      </w:r>
    </w:p>
    <w:p w14:paraId="2F219BC6" w14:textId="77777777" w:rsidR="004E5302" w:rsidRDefault="004E5302" w:rsidP="004E5302">
      <w:pPr>
        <w:ind w:left="720"/>
      </w:pPr>
      <w:r>
        <w:t xml:space="preserve">Pour out your great mercy upon them, </w:t>
      </w:r>
    </w:p>
    <w:p w14:paraId="3761C39C" w14:textId="77777777" w:rsidR="004E5302" w:rsidRDefault="004E5302" w:rsidP="004E5302">
      <w:pPr>
        <w:ind w:left="720"/>
      </w:pPr>
      <w:proofErr w:type="gramStart"/>
      <w:r>
        <w:t>so</w:t>
      </w:r>
      <w:proofErr w:type="gramEnd"/>
      <w:r>
        <w:t xml:space="preserve"> that they may know they are saved (cf. CV 118). </w:t>
      </w:r>
    </w:p>
    <w:p w14:paraId="3C9A18DB" w14:textId="77777777" w:rsidR="004E5302" w:rsidRDefault="004E5302" w:rsidP="004E5302">
      <w:pPr>
        <w:ind w:left="720"/>
      </w:pPr>
      <w:r>
        <w:t xml:space="preserve">Give them newfound hope, </w:t>
      </w:r>
    </w:p>
    <w:p w14:paraId="7EB85396" w14:textId="77777777" w:rsidR="004E5302" w:rsidRDefault="004E5302" w:rsidP="004E5302">
      <w:pPr>
        <w:ind w:left="720"/>
      </w:pPr>
      <w:proofErr w:type="gramStart"/>
      <w:r>
        <w:t>so</w:t>
      </w:r>
      <w:proofErr w:type="gramEnd"/>
      <w:r>
        <w:t xml:space="preserve"> that they may know your presence at every moment (cf. CV 125). </w:t>
      </w:r>
    </w:p>
    <w:p w14:paraId="006B8D05" w14:textId="77777777" w:rsidR="004E5302" w:rsidRDefault="004E5302" w:rsidP="004E5302">
      <w:pPr>
        <w:ind w:left="720"/>
      </w:pPr>
      <w:r>
        <w:t xml:space="preserve">Accompany us, Lord, young and old, </w:t>
      </w:r>
    </w:p>
    <w:p w14:paraId="390D9F1B" w14:textId="77777777" w:rsidR="004E5302" w:rsidRDefault="004E5302" w:rsidP="004E5302">
      <w:pPr>
        <w:ind w:left="720"/>
      </w:pPr>
      <w:proofErr w:type="gramStart"/>
      <w:r>
        <w:t>as</w:t>
      </w:r>
      <w:proofErr w:type="gramEnd"/>
      <w:r>
        <w:t xml:space="preserve"> we accompany one another on this “journey together” (CV 199). </w:t>
      </w:r>
    </w:p>
    <w:p w14:paraId="5A9DA1AE" w14:textId="77777777" w:rsidR="004E5302" w:rsidRDefault="004E5302" w:rsidP="004E5302">
      <w:pPr>
        <w:ind w:left="720"/>
      </w:pPr>
      <w:r>
        <w:t xml:space="preserve">Fill us with humility to learn from each other, </w:t>
      </w:r>
    </w:p>
    <w:p w14:paraId="6C507177" w14:textId="77777777" w:rsidR="004E5302" w:rsidRDefault="004E5302" w:rsidP="004E5302">
      <w:pPr>
        <w:ind w:left="720"/>
      </w:pPr>
      <w:proofErr w:type="gramStart"/>
      <w:r>
        <w:t>and</w:t>
      </w:r>
      <w:proofErr w:type="gramEnd"/>
      <w:r>
        <w:t xml:space="preserve"> enkindle in us a passion for truth, beauty, and goodness. </w:t>
      </w:r>
    </w:p>
    <w:p w14:paraId="651DD997" w14:textId="77777777" w:rsidR="004E5302" w:rsidRDefault="004E5302" w:rsidP="004E5302">
      <w:pPr>
        <w:ind w:left="720"/>
      </w:pPr>
      <w:r>
        <w:t xml:space="preserve">Inspire us to go out to encounter you in these young people, </w:t>
      </w:r>
    </w:p>
    <w:p w14:paraId="45315D55" w14:textId="77777777" w:rsidR="004E5302" w:rsidRDefault="004E5302" w:rsidP="004E5302">
      <w:pPr>
        <w:ind w:left="720"/>
      </w:pPr>
      <w:r>
        <w:t>“</w:t>
      </w:r>
      <w:proofErr w:type="gramStart"/>
      <w:r>
        <w:t>to</w:t>
      </w:r>
      <w:proofErr w:type="gramEnd"/>
      <w:r>
        <w:t xml:space="preserve"> accompany and encourage them, trusting a little more </w:t>
      </w:r>
    </w:p>
    <w:p w14:paraId="11D659CD" w14:textId="77777777" w:rsidR="004E5302" w:rsidRDefault="004E5302" w:rsidP="004E5302">
      <w:pPr>
        <w:ind w:left="720"/>
      </w:pPr>
      <w:proofErr w:type="gramStart"/>
      <w:r>
        <w:t>in</w:t>
      </w:r>
      <w:proofErr w:type="gramEnd"/>
      <w:r>
        <w:t xml:space="preserve"> the genius of the Holy Spirit, who acts as he wills” (CV 230). </w:t>
      </w:r>
    </w:p>
    <w:p w14:paraId="673FD1BB" w14:textId="77777777" w:rsidR="004E5302" w:rsidRDefault="004E5302" w:rsidP="004E5302">
      <w:pPr>
        <w:ind w:left="720"/>
      </w:pPr>
      <w:r>
        <w:t xml:space="preserve">Through our Lord Jesus Christ, </w:t>
      </w:r>
      <w:proofErr w:type="gramStart"/>
      <w:r>
        <w:t>your</w:t>
      </w:r>
      <w:proofErr w:type="gramEnd"/>
      <w:r>
        <w:t xml:space="preserve"> Son, </w:t>
      </w:r>
    </w:p>
    <w:p w14:paraId="165DDEFC" w14:textId="77777777" w:rsidR="004E5302" w:rsidRDefault="004E5302" w:rsidP="004E5302">
      <w:pPr>
        <w:ind w:left="720"/>
      </w:pPr>
      <w:proofErr w:type="gramStart"/>
      <w:r>
        <w:t>who</w:t>
      </w:r>
      <w:proofErr w:type="gramEnd"/>
      <w:r>
        <w:t xml:space="preserve"> lives and reigns with you in the unity of the Holy Spirit, </w:t>
      </w:r>
    </w:p>
    <w:p w14:paraId="2A401A2D" w14:textId="77777777" w:rsidR="004E5302" w:rsidRDefault="004E5302" w:rsidP="004E5302">
      <w:pPr>
        <w:ind w:left="720"/>
      </w:pPr>
      <w:r>
        <w:t xml:space="preserve">God for ever and ever. </w:t>
      </w:r>
    </w:p>
    <w:p w14:paraId="783905C3" w14:textId="77777777" w:rsidR="004E5302" w:rsidRDefault="004E5302" w:rsidP="004E5302">
      <w:pPr>
        <w:ind w:left="720"/>
      </w:pPr>
      <w:r>
        <w:t>R</w:t>
      </w:r>
      <w:proofErr w:type="gramStart"/>
      <w:r>
        <w:t>:/</w:t>
      </w:r>
      <w:proofErr w:type="gramEnd"/>
      <w:r>
        <w:t xml:space="preserve"> </w:t>
      </w:r>
      <w:r w:rsidRPr="004E5302">
        <w:rPr>
          <w:i/>
        </w:rPr>
        <w:t>Amen.</w:t>
      </w:r>
    </w:p>
    <w:bookmarkEnd w:id="0"/>
    <w:p w14:paraId="3E9F0CBD" w14:textId="77777777" w:rsidR="004E5302" w:rsidRDefault="004E5302"/>
    <w:p w14:paraId="76B89516" w14:textId="77777777" w:rsidR="004E5302" w:rsidRDefault="004E5302"/>
    <w:p w14:paraId="223C5272" w14:textId="77777777" w:rsidR="004E5302" w:rsidRDefault="004E5302"/>
    <w:p w14:paraId="7F33B727" w14:textId="77777777" w:rsidR="004E5302" w:rsidRPr="007612A4" w:rsidRDefault="004E5302" w:rsidP="004E5302">
      <w:pPr>
        <w:rPr>
          <w:rFonts w:cstheme="minorHAnsi"/>
          <w:i/>
        </w:rPr>
      </w:pPr>
      <w:r>
        <w:rPr>
          <w:rFonts w:cstheme="minorHAnsi"/>
          <w:i/>
        </w:rPr>
        <w:t>F</w:t>
      </w:r>
      <w:r w:rsidRPr="007612A4">
        <w:rPr>
          <w:rFonts w:cstheme="minorHAnsi"/>
          <w:i/>
        </w:rPr>
        <w:t xml:space="preserve">rom the </w:t>
      </w:r>
      <w:hyperlink r:id="rId7" w:history="1">
        <w:r w:rsidRPr="007612A4">
          <w:rPr>
            <w:rStyle w:val="Hyperlink"/>
            <w:rFonts w:cstheme="minorHAnsi"/>
            <w:b/>
            <w:bCs/>
            <w:i/>
            <w:color w:val="0B416C"/>
            <w:bdr w:val="none" w:sz="0" w:space="0" w:color="auto" w:frame="1"/>
          </w:rPr>
          <w:t>USCCB Nat</w:t>
        </w:r>
        <w:r>
          <w:rPr>
            <w:rStyle w:val="Hyperlink"/>
            <w:rFonts w:cstheme="minorHAnsi"/>
            <w:b/>
            <w:bCs/>
            <w:i/>
            <w:color w:val="0B416C"/>
            <w:bdr w:val="none" w:sz="0" w:space="0" w:color="auto" w:frame="1"/>
          </w:rPr>
          <w:t>ional Pastoral Guidebook for</w:t>
        </w:r>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Pr>
          <w:rFonts w:cstheme="minorHAnsi"/>
          <w:i/>
          <w:color w:val="262626"/>
          <w:shd w:val="clear" w:color="auto" w:fill="FFFFFF"/>
        </w:rPr>
        <w:t>, pp</w:t>
      </w:r>
      <w:r>
        <w:rPr>
          <w:rFonts w:cstheme="minorHAnsi"/>
          <w:i/>
          <w:color w:val="262626"/>
          <w:shd w:val="clear" w:color="auto" w:fill="FFFFFF"/>
        </w:rPr>
        <w:t xml:space="preserve">. </w:t>
      </w:r>
      <w:r>
        <w:rPr>
          <w:rFonts w:cstheme="minorHAnsi"/>
          <w:i/>
          <w:color w:val="262626"/>
          <w:shd w:val="clear" w:color="auto" w:fill="FFFFFF"/>
        </w:rPr>
        <w:t>50</w:t>
      </w:r>
      <w:r>
        <w:rPr>
          <w:rFonts w:cstheme="minorHAnsi"/>
          <w:i/>
          <w:color w:val="262626"/>
          <w:shd w:val="clear" w:color="auto" w:fill="FFFFFF"/>
        </w:rPr>
        <w:t>-52</w:t>
      </w:r>
      <w:r>
        <w:rPr>
          <w:rFonts w:cstheme="minorHAnsi"/>
          <w:i/>
          <w:color w:val="262626"/>
          <w:shd w:val="clear" w:color="auto" w:fill="FFFFFF"/>
        </w:rPr>
        <w:t>.</w:t>
      </w:r>
      <w:r>
        <w:rPr>
          <w:rFonts w:cstheme="minorHAnsi"/>
          <w:i/>
          <w:color w:val="262626"/>
          <w:shd w:val="clear" w:color="auto" w:fill="FFFFFF"/>
        </w:rPr>
        <w:t xml:space="preserve"> (Put here into a Word doc to make it easier for you to print in a larger size, as needed.)</w:t>
      </w:r>
    </w:p>
    <w:p w14:paraId="7E0647E7" w14:textId="77777777" w:rsidR="004E5302" w:rsidRDefault="004E5302"/>
    <w:sectPr w:rsidR="004E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02"/>
    <w:rsid w:val="004E5302"/>
    <w:rsid w:val="005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04C"/>
  <w15:chartTrackingRefBased/>
  <w15:docId w15:val="{3B003052-F9C8-40A4-8FB7-DEDB01A4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302"/>
    <w:rPr>
      <w:b/>
      <w:bCs/>
    </w:rPr>
  </w:style>
  <w:style w:type="character" w:styleId="Hyperlink">
    <w:name w:val="Hyperlink"/>
    <w:basedOn w:val="DefaultParagraphFont"/>
    <w:uiPriority w:val="99"/>
    <w:semiHidden/>
    <w:unhideWhenUsed/>
    <w:rsid w:val="004E5302"/>
    <w:rPr>
      <w:color w:val="0000FF"/>
      <w:u w:val="single"/>
    </w:rPr>
  </w:style>
  <w:style w:type="character" w:styleId="IntenseReference">
    <w:name w:val="Intense Reference"/>
    <w:basedOn w:val="DefaultParagraphFont"/>
    <w:uiPriority w:val="32"/>
    <w:qFormat/>
    <w:rsid w:val="004E530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cb.org/resources/usccb-christ-the-king-guideboo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0152F-1DD1-4AD0-B381-A3B17F3B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AB94B-358D-440C-BFE5-754E27A75C69}">
  <ds:schemaRefs>
    <ds:schemaRef ds:uri="http://schemas.microsoft.com/sharepoint/v3/contenttype/forms"/>
  </ds:schemaRefs>
</ds:datastoreItem>
</file>

<file path=customXml/itemProps3.xml><?xml version="1.0" encoding="utf-8"?>
<ds:datastoreItem xmlns:ds="http://schemas.openxmlformats.org/officeDocument/2006/customXml" ds:itemID="{871DB53C-24D3-4515-B71E-353EFB6447A8}">
  <ds:schemaRefs>
    <ds:schemaRef ds:uri="ffe1af6c-ecbd-4b1b-818a-fc37932fc06e"/>
    <ds:schemaRef ds:uri="697df0f4-7582-4f58-b474-84b4eb361a5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1</cp:revision>
  <dcterms:created xsi:type="dcterms:W3CDTF">2022-10-31T18:53:00Z</dcterms:created>
  <dcterms:modified xsi:type="dcterms:W3CDTF">2022-10-31T19:02:00Z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